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9A38" w14:textId="77777777" w:rsidR="00046798" w:rsidRPr="00046798" w:rsidRDefault="00046798" w:rsidP="00046798">
      <w:pPr>
        <w:rPr>
          <w:b/>
          <w:bCs/>
        </w:rPr>
      </w:pPr>
      <w:r w:rsidRPr="00046798">
        <w:rPr>
          <w:rFonts w:ascii="Segoe UI Emoji" w:hAnsi="Segoe UI Emoji" w:cs="Segoe UI Emoji"/>
          <w:b/>
          <w:bCs/>
        </w:rPr>
        <w:t>🏊</w:t>
      </w:r>
      <w:r w:rsidRPr="00046798">
        <w:rPr>
          <w:b/>
          <w:bCs/>
        </w:rPr>
        <w:t xml:space="preserve"> Rénovation intérieure de piscine en béton ou fibre : durabilité, esthétique et tranquillité d’esprit</w:t>
      </w:r>
    </w:p>
    <w:p w14:paraId="7BE4563E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Introduction :</w:t>
      </w:r>
    </w:p>
    <w:p w14:paraId="01CD8B21" w14:textId="24476C30" w:rsidR="00046798" w:rsidRPr="00046798" w:rsidRDefault="00046798" w:rsidP="00046798">
      <w:r w:rsidRPr="00046798">
        <w:t>Avec le temps, l’intérieur d’une piscine en béton ou en fibre finit inévitablement par se dégrader: fissures, usure du revêtement, décoloration ou rugosité peuvent nuire à l’esthétique, au confort de baignade</w:t>
      </w:r>
      <w:r>
        <w:t xml:space="preserve">, </w:t>
      </w:r>
      <w:r w:rsidRPr="00046798">
        <w:t xml:space="preserve">à l’étanchéité. La bonne nouvelle ? Il existe aujourd’hui des </w:t>
      </w:r>
      <w:r w:rsidRPr="00046798">
        <w:rPr>
          <w:b/>
          <w:bCs/>
        </w:rPr>
        <w:t>solutions de revêtement haut de gamme</w:t>
      </w:r>
      <w:r w:rsidRPr="00046798">
        <w:t>, durables, esthétiques et garanties 10 ans, qui redonnent à votre piscine l’apparence du neuf — sans devoir tout démolir.</w:t>
      </w:r>
    </w:p>
    <w:p w14:paraId="455F152E" w14:textId="77777777" w:rsidR="00046798" w:rsidRPr="00046798" w:rsidRDefault="00046798" w:rsidP="00046798">
      <w:r w:rsidRPr="00046798">
        <w:pict w14:anchorId="4E13C161">
          <v:rect id="_x0000_i1061" style="width:0;height:1.5pt" o:hralign="center" o:hrstd="t" o:hr="t" fillcolor="#a0a0a0" stroked="f"/>
        </w:pict>
      </w:r>
    </w:p>
    <w:p w14:paraId="6BBC5549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Pourquoi rénover l’intérieur d’une piscine ?</w:t>
      </w:r>
    </w:p>
    <w:p w14:paraId="3320BE9E" w14:textId="77777777" w:rsidR="00046798" w:rsidRPr="00046798" w:rsidRDefault="00046798" w:rsidP="00046798">
      <w:pPr>
        <w:numPr>
          <w:ilvl w:val="0"/>
          <w:numId w:val="1"/>
        </w:numPr>
      </w:pPr>
      <w:r w:rsidRPr="00046798">
        <w:rPr>
          <w:b/>
          <w:bCs/>
        </w:rPr>
        <w:t>Prévenir les infiltrations et fuites</w:t>
      </w:r>
    </w:p>
    <w:p w14:paraId="0A3D78DC" w14:textId="77777777" w:rsidR="00046798" w:rsidRPr="00046798" w:rsidRDefault="00046798" w:rsidP="00046798">
      <w:pPr>
        <w:numPr>
          <w:ilvl w:val="0"/>
          <w:numId w:val="1"/>
        </w:numPr>
      </w:pPr>
      <w:r w:rsidRPr="00046798">
        <w:rPr>
          <w:b/>
          <w:bCs/>
        </w:rPr>
        <w:t>Augmenter la durée de vie de la structure</w:t>
      </w:r>
    </w:p>
    <w:p w14:paraId="73525201" w14:textId="77777777" w:rsidR="00046798" w:rsidRPr="00046798" w:rsidRDefault="00046798" w:rsidP="00046798">
      <w:pPr>
        <w:numPr>
          <w:ilvl w:val="0"/>
          <w:numId w:val="1"/>
        </w:numPr>
      </w:pPr>
      <w:r w:rsidRPr="00046798">
        <w:rPr>
          <w:b/>
          <w:bCs/>
        </w:rPr>
        <w:t>Moderniser l’esthétique de la piscine</w:t>
      </w:r>
    </w:p>
    <w:p w14:paraId="3820F882" w14:textId="0FB1B373" w:rsidR="00046798" w:rsidRPr="00046798" w:rsidRDefault="00046798" w:rsidP="00046798">
      <w:pPr>
        <w:numPr>
          <w:ilvl w:val="0"/>
          <w:numId w:val="1"/>
        </w:numPr>
      </w:pPr>
      <w:r w:rsidRPr="00046798">
        <w:rPr>
          <w:b/>
          <w:bCs/>
        </w:rPr>
        <w:t>Améliorer le confort de baignade (surface agréable)</w:t>
      </w:r>
    </w:p>
    <w:p w14:paraId="63EA6EB6" w14:textId="77777777" w:rsidR="00046798" w:rsidRPr="00046798" w:rsidRDefault="00046798" w:rsidP="00046798">
      <w:pPr>
        <w:numPr>
          <w:ilvl w:val="0"/>
          <w:numId w:val="1"/>
        </w:numPr>
      </w:pPr>
      <w:r w:rsidRPr="00046798">
        <w:rPr>
          <w:b/>
          <w:bCs/>
        </w:rPr>
        <w:t>Optimiser l’entretien et la résistance aux produits chimiques</w:t>
      </w:r>
    </w:p>
    <w:p w14:paraId="33A63401" w14:textId="77777777" w:rsidR="00046798" w:rsidRPr="00046798" w:rsidRDefault="00046798" w:rsidP="00046798">
      <w:r w:rsidRPr="00046798">
        <w:pict w14:anchorId="66EE85EB">
          <v:rect id="_x0000_i1062" style="width:0;height:1.5pt" o:hralign="center" o:hrstd="t" o:hr="t" fillcolor="#a0a0a0" stroked="f"/>
        </w:pict>
      </w:r>
    </w:p>
    <w:p w14:paraId="0A25D5D2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Nos solutions selon le type de piscine</w:t>
      </w:r>
    </w:p>
    <w:p w14:paraId="68888964" w14:textId="77777777" w:rsidR="00046798" w:rsidRPr="00046798" w:rsidRDefault="00046798" w:rsidP="00046798">
      <w:pPr>
        <w:rPr>
          <w:b/>
          <w:bCs/>
        </w:rPr>
      </w:pPr>
      <w:r w:rsidRPr="00046798">
        <w:rPr>
          <w:rFonts w:ascii="Segoe UI Emoji" w:hAnsi="Segoe UI Emoji" w:cs="Segoe UI Emoji"/>
          <w:b/>
          <w:bCs/>
        </w:rPr>
        <w:t>🧱</w:t>
      </w:r>
      <w:r w:rsidRPr="00046798">
        <w:rPr>
          <w:b/>
          <w:bCs/>
        </w:rPr>
        <w:t xml:space="preserve"> Piscines en béton</w:t>
      </w:r>
    </w:p>
    <w:p w14:paraId="590BB2B2" w14:textId="77777777" w:rsidR="00046798" w:rsidRPr="00046798" w:rsidRDefault="00046798" w:rsidP="00046798">
      <w:r w:rsidRPr="00046798">
        <w:t>Pour les piscines en béton, notre méthode commence toujours par une évaluation approfondie : recherche de fissures, vérification du niveau d’humidité et solidité de la structure.</w:t>
      </w:r>
    </w:p>
    <w:p w14:paraId="30D329B0" w14:textId="77777777" w:rsidR="00046798" w:rsidRPr="00046798" w:rsidRDefault="00046798" w:rsidP="00046798">
      <w:r w:rsidRPr="00046798">
        <w:rPr>
          <w:b/>
          <w:bCs/>
        </w:rPr>
        <w:t>Étapes de rénovation typiques :</w:t>
      </w:r>
    </w:p>
    <w:p w14:paraId="2FF3024E" w14:textId="77777777" w:rsidR="00046798" w:rsidRPr="00046798" w:rsidRDefault="00046798" w:rsidP="00046798">
      <w:pPr>
        <w:numPr>
          <w:ilvl w:val="0"/>
          <w:numId w:val="2"/>
        </w:numPr>
      </w:pPr>
      <w:r w:rsidRPr="00046798">
        <w:t>Réparation des fissures avec résine époxy ou béton hydraulique</w:t>
      </w:r>
    </w:p>
    <w:p w14:paraId="18AC3B1D" w14:textId="77777777" w:rsidR="00046798" w:rsidRPr="00046798" w:rsidRDefault="00046798" w:rsidP="00046798">
      <w:pPr>
        <w:numPr>
          <w:ilvl w:val="0"/>
          <w:numId w:val="2"/>
        </w:numPr>
      </w:pPr>
      <w:r w:rsidRPr="00046798">
        <w:t>Surfaçage ou nivellement si nécessaire</w:t>
      </w:r>
    </w:p>
    <w:p w14:paraId="226473AC" w14:textId="30E9639E" w:rsidR="00046798" w:rsidRPr="00046798" w:rsidRDefault="00046798" w:rsidP="00046798">
      <w:pPr>
        <w:numPr>
          <w:ilvl w:val="0"/>
          <w:numId w:val="2"/>
        </w:numPr>
      </w:pPr>
      <w:r w:rsidRPr="00046798">
        <w:t xml:space="preserve">Application d’un </w:t>
      </w:r>
      <w:r w:rsidRPr="00046798">
        <w:rPr>
          <w:b/>
          <w:bCs/>
        </w:rPr>
        <w:t>revêtement haute performance</w:t>
      </w:r>
    </w:p>
    <w:p w14:paraId="24D2CFF2" w14:textId="77777777" w:rsidR="00046798" w:rsidRPr="00046798" w:rsidRDefault="00046798" w:rsidP="00046798">
      <w:pPr>
        <w:rPr>
          <w:b/>
          <w:bCs/>
        </w:rPr>
      </w:pPr>
      <w:r w:rsidRPr="00046798">
        <w:rPr>
          <w:rFonts w:ascii="Segoe UI Emoji" w:hAnsi="Segoe UI Emoji" w:cs="Segoe UI Emoji"/>
          <w:b/>
          <w:bCs/>
        </w:rPr>
        <w:t>🧊</w:t>
      </w:r>
      <w:r w:rsidRPr="00046798">
        <w:rPr>
          <w:b/>
          <w:bCs/>
        </w:rPr>
        <w:t xml:space="preserve"> Piscines en fibre de verre</w:t>
      </w:r>
    </w:p>
    <w:p w14:paraId="468046CA" w14:textId="77777777" w:rsidR="00046798" w:rsidRPr="00046798" w:rsidRDefault="00046798" w:rsidP="00046798">
      <w:r w:rsidRPr="00046798">
        <w:t>Les piscines en fibre peuvent souffrir d’osmose, de cloques, ou de zones ternies avec le temps.</w:t>
      </w:r>
    </w:p>
    <w:p w14:paraId="422895FD" w14:textId="77777777" w:rsidR="00046798" w:rsidRPr="00046798" w:rsidRDefault="00046798" w:rsidP="00046798">
      <w:r w:rsidRPr="00046798">
        <w:rPr>
          <w:b/>
          <w:bCs/>
        </w:rPr>
        <w:t>Nos interventions :</w:t>
      </w:r>
    </w:p>
    <w:p w14:paraId="2A0EE640" w14:textId="77777777" w:rsidR="00046798" w:rsidRPr="00046798" w:rsidRDefault="00046798" w:rsidP="00046798">
      <w:pPr>
        <w:numPr>
          <w:ilvl w:val="0"/>
          <w:numId w:val="3"/>
        </w:numPr>
      </w:pPr>
      <w:r w:rsidRPr="00046798">
        <w:t>Ponçage mécanique complet de la surface</w:t>
      </w:r>
    </w:p>
    <w:p w14:paraId="18A3E8D7" w14:textId="6A6AF7B7" w:rsidR="00046798" w:rsidRPr="00046798" w:rsidRDefault="00046798" w:rsidP="00046798">
      <w:pPr>
        <w:numPr>
          <w:ilvl w:val="0"/>
          <w:numId w:val="3"/>
        </w:numPr>
      </w:pPr>
      <w:r w:rsidRPr="00046798">
        <w:t>Réparation des dommages localisés</w:t>
      </w:r>
    </w:p>
    <w:p w14:paraId="63282D6F" w14:textId="4829B6C3" w:rsidR="00046798" w:rsidRPr="00046798" w:rsidRDefault="00046798" w:rsidP="00046798">
      <w:pPr>
        <w:numPr>
          <w:ilvl w:val="0"/>
          <w:numId w:val="3"/>
        </w:numPr>
      </w:pPr>
      <w:r w:rsidRPr="00046798">
        <w:t xml:space="preserve">Application d’un </w:t>
      </w:r>
      <w:r w:rsidRPr="00046798">
        <w:rPr>
          <w:b/>
          <w:bCs/>
        </w:rPr>
        <w:t>nouveau revêtement spécialisé</w:t>
      </w:r>
    </w:p>
    <w:p w14:paraId="1763F769" w14:textId="77777777" w:rsidR="00046798" w:rsidRPr="00046798" w:rsidRDefault="00046798" w:rsidP="00046798">
      <w:pPr>
        <w:numPr>
          <w:ilvl w:val="0"/>
          <w:numId w:val="3"/>
        </w:numPr>
      </w:pPr>
      <w:r w:rsidRPr="00046798">
        <w:t>Scellement et durcissement selon un procédé professionnel</w:t>
      </w:r>
    </w:p>
    <w:p w14:paraId="711722D3" w14:textId="77777777" w:rsidR="00046798" w:rsidRPr="00046798" w:rsidRDefault="00046798" w:rsidP="00046798">
      <w:r w:rsidRPr="00046798">
        <w:lastRenderedPageBreak/>
        <w:pict w14:anchorId="679486D9">
          <v:rect id="_x0000_i1063" style="width:0;height:1.5pt" o:hralign="center" o:hrstd="t" o:hr="t" fillcolor="#a0a0a0" stroked="f"/>
        </w:pict>
      </w:r>
    </w:p>
    <w:p w14:paraId="1F9FF4E3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Garantie 10 ans sur le revêtement</w:t>
      </w:r>
    </w:p>
    <w:p w14:paraId="5682623C" w14:textId="77777777" w:rsidR="00046798" w:rsidRPr="00046798" w:rsidRDefault="00046798" w:rsidP="00046798">
      <w:r w:rsidRPr="00046798">
        <w:t xml:space="preserve">Tous les travaux que nous effectuons pour l’intérieur de piscines sont couverts par une </w:t>
      </w:r>
      <w:r w:rsidRPr="00046798">
        <w:rPr>
          <w:b/>
          <w:bCs/>
        </w:rPr>
        <w:t>garantie écrite de 10 ans</w:t>
      </w:r>
      <w:r w:rsidRPr="00046798">
        <w:t>, tant sur l’adhérence que sur la résistance du revêtement. C’est notre manière de vous offrir la paix d’esprit, saison après saison.</w:t>
      </w:r>
    </w:p>
    <w:p w14:paraId="62FF735C" w14:textId="77777777" w:rsidR="00046798" w:rsidRPr="00046798" w:rsidRDefault="00046798" w:rsidP="00046798">
      <w:r w:rsidRPr="00046798">
        <w:pict w14:anchorId="4806240C">
          <v:rect id="_x0000_i1064" style="width:0;height:1.5pt" o:hralign="center" o:hrstd="t" o:hr="t" fillcolor="#a0a0a0" stroked="f"/>
        </w:pict>
      </w:r>
    </w:p>
    <w:p w14:paraId="7CF968E9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Pourquoi choisir notre équipe ?</w:t>
      </w:r>
    </w:p>
    <w:p w14:paraId="073AA058" w14:textId="77777777" w:rsidR="00046798" w:rsidRPr="00046798" w:rsidRDefault="00046798" w:rsidP="00046798">
      <w:pPr>
        <w:numPr>
          <w:ilvl w:val="0"/>
          <w:numId w:val="4"/>
        </w:numPr>
      </w:pPr>
      <w:r w:rsidRPr="00046798">
        <w:rPr>
          <w:rFonts w:ascii="Segoe UI Emoji" w:hAnsi="Segoe UI Emoji" w:cs="Segoe UI Emoji"/>
        </w:rPr>
        <w:t>👷</w:t>
      </w:r>
      <w:r w:rsidRPr="00046798">
        <w:t xml:space="preserve"> </w:t>
      </w:r>
      <w:r w:rsidRPr="00046798">
        <w:rPr>
          <w:b/>
          <w:bCs/>
        </w:rPr>
        <w:t>Spécialistes formés en réparation de béton et de fibre</w:t>
      </w:r>
    </w:p>
    <w:p w14:paraId="6F260072" w14:textId="77777777" w:rsidR="00046798" w:rsidRPr="00046798" w:rsidRDefault="00046798" w:rsidP="00046798">
      <w:pPr>
        <w:numPr>
          <w:ilvl w:val="0"/>
          <w:numId w:val="4"/>
        </w:numPr>
      </w:pPr>
      <w:r w:rsidRPr="00046798">
        <w:rPr>
          <w:rFonts w:ascii="Segoe UI Emoji" w:hAnsi="Segoe UI Emoji" w:cs="Segoe UI Emoji"/>
        </w:rPr>
        <w:t>🧪</w:t>
      </w:r>
      <w:r w:rsidRPr="00046798">
        <w:t xml:space="preserve"> </w:t>
      </w:r>
      <w:r w:rsidRPr="00046798">
        <w:rPr>
          <w:b/>
          <w:bCs/>
        </w:rPr>
        <w:t>Matériaux de qualité supérieure</w:t>
      </w:r>
      <w:r w:rsidRPr="00046798">
        <w:t xml:space="preserve"> testés pour résister aux UV, chlore, sels et cycles de gel/dégel</w:t>
      </w:r>
    </w:p>
    <w:p w14:paraId="1FEC0343" w14:textId="50EFB181" w:rsidR="00046798" w:rsidRPr="00046798" w:rsidRDefault="00046798" w:rsidP="00046798">
      <w:pPr>
        <w:numPr>
          <w:ilvl w:val="0"/>
          <w:numId w:val="4"/>
        </w:numPr>
      </w:pPr>
      <w:r w:rsidRPr="00046798">
        <w:rPr>
          <w:rFonts w:ascii="Segoe UI Emoji" w:hAnsi="Segoe UI Emoji" w:cs="Segoe UI Emoji"/>
        </w:rPr>
        <w:t>🎨</w:t>
      </w:r>
      <w:r w:rsidRPr="00046798">
        <w:t xml:space="preserve"> </w:t>
      </w:r>
      <w:r w:rsidR="00BB083C">
        <w:rPr>
          <w:b/>
          <w:bCs/>
        </w:rPr>
        <w:t>C</w:t>
      </w:r>
      <w:r w:rsidRPr="00046798">
        <w:rPr>
          <w:b/>
          <w:bCs/>
        </w:rPr>
        <w:t>hoix de couleurs et finitions</w:t>
      </w:r>
      <w:r w:rsidRPr="00046798">
        <w:t xml:space="preserve"> personnalisées</w:t>
      </w:r>
    </w:p>
    <w:p w14:paraId="5FAB9475" w14:textId="36BF6D82" w:rsidR="00046798" w:rsidRPr="00046798" w:rsidRDefault="00046798" w:rsidP="007F0971">
      <w:pPr>
        <w:numPr>
          <w:ilvl w:val="0"/>
          <w:numId w:val="4"/>
        </w:numPr>
      </w:pPr>
      <w:r w:rsidRPr="00046798">
        <w:rPr>
          <w:rFonts w:ascii="Segoe UI Emoji" w:hAnsi="Segoe UI Emoji" w:cs="Segoe UI Emoji"/>
        </w:rPr>
        <w:t>🛠️</w:t>
      </w:r>
      <w:r w:rsidRPr="00046798">
        <w:t xml:space="preserve"> </w:t>
      </w:r>
      <w:r w:rsidRPr="00046798">
        <w:rPr>
          <w:b/>
          <w:bCs/>
        </w:rPr>
        <w:t>Outils professionnels</w:t>
      </w:r>
      <w:r w:rsidRPr="00046798">
        <w:t xml:space="preserve"> pour préparation de surface et application</w:t>
      </w:r>
    </w:p>
    <w:p w14:paraId="546B29CA" w14:textId="77777777" w:rsidR="00046798" w:rsidRPr="00046798" w:rsidRDefault="00046798" w:rsidP="00046798">
      <w:r w:rsidRPr="00046798">
        <w:pict w14:anchorId="2EA1CBCF">
          <v:rect id="_x0000_i1065" style="width:0;height:1.5pt" o:hralign="center" o:hrstd="t" o:hr="t" fillcolor="#a0a0a0" stroked="f"/>
        </w:pict>
      </w:r>
    </w:p>
    <w:p w14:paraId="2E2F09B1" w14:textId="77777777" w:rsidR="00046798" w:rsidRPr="00046798" w:rsidRDefault="00046798" w:rsidP="00046798">
      <w:pPr>
        <w:rPr>
          <w:b/>
          <w:bCs/>
        </w:rPr>
      </w:pPr>
      <w:r w:rsidRPr="00046798">
        <w:rPr>
          <w:b/>
          <w:bCs/>
        </w:rPr>
        <w:t>Résultat : une piscine comme neuve, prête pour de nombreuses saisons</w:t>
      </w:r>
    </w:p>
    <w:p w14:paraId="5D93A6F0" w14:textId="04C0549D" w:rsidR="00046798" w:rsidRPr="00046798" w:rsidRDefault="00046798" w:rsidP="00046798">
      <w:r w:rsidRPr="00046798">
        <w:t xml:space="preserve">En quelques jours seulement, votre piscine retrouve une nouvelle jeunesse. Un revêtement plus durable, plus esthétique, et surtout plus fiable qu’une simple couche de peinture. Vous </w:t>
      </w:r>
      <w:r w:rsidR="009F58AC">
        <w:t xml:space="preserve">pouvez alors </w:t>
      </w:r>
      <w:r w:rsidRPr="00046798">
        <w:t>profite</w:t>
      </w:r>
      <w:r w:rsidR="009F58AC">
        <w:t>r</w:t>
      </w:r>
      <w:r w:rsidRPr="00046798">
        <w:t xml:space="preserve"> d’une baignade c</w:t>
      </w:r>
      <w:r w:rsidR="00250885">
        <w:t>onfortable</w:t>
      </w:r>
      <w:r w:rsidR="009F58AC">
        <w:t xml:space="preserve"> pour longtemps.</w:t>
      </w:r>
    </w:p>
    <w:p w14:paraId="047824A6" w14:textId="77777777" w:rsidR="00046798" w:rsidRPr="00046798" w:rsidRDefault="00046798" w:rsidP="00046798">
      <w:r w:rsidRPr="00046798">
        <w:pict w14:anchorId="101489D0">
          <v:rect id="_x0000_i1066" style="width:0;height:1.5pt" o:hralign="center" o:hrstd="t" o:hr="t" fillcolor="#a0a0a0" stroked="f"/>
        </w:pict>
      </w:r>
    </w:p>
    <w:p w14:paraId="1022B785" w14:textId="77777777" w:rsidR="00046798" w:rsidRPr="00046798" w:rsidRDefault="00046798" w:rsidP="00046798">
      <w:pPr>
        <w:rPr>
          <w:b/>
          <w:bCs/>
        </w:rPr>
      </w:pPr>
      <w:r w:rsidRPr="00046798">
        <w:rPr>
          <w:rFonts w:ascii="Segoe UI Emoji" w:hAnsi="Segoe UI Emoji" w:cs="Segoe UI Emoji"/>
          <w:b/>
          <w:bCs/>
        </w:rPr>
        <w:t>📞</w:t>
      </w:r>
      <w:r w:rsidRPr="00046798">
        <w:rPr>
          <w:b/>
          <w:bCs/>
        </w:rPr>
        <w:t xml:space="preserve"> Demandez une soumission gratuite dès maintenant</w:t>
      </w:r>
    </w:p>
    <w:p w14:paraId="1EE71A2C" w14:textId="77777777" w:rsidR="00046798" w:rsidRPr="00046798" w:rsidRDefault="00046798" w:rsidP="00046798">
      <w:r w:rsidRPr="00046798">
        <w:t xml:space="preserve">Vous avez remarqué des signes de dégradation dans votre piscine ? N’attendez pas que le problème s’aggrave. Contactez-nous pour une </w:t>
      </w:r>
      <w:r w:rsidRPr="00046798">
        <w:rPr>
          <w:b/>
          <w:bCs/>
        </w:rPr>
        <w:t>évaluation gratuite</w:t>
      </w:r>
      <w:r w:rsidRPr="00046798">
        <w:t xml:space="preserve"> et laissez nos experts vous proposer la solution la plus durable et esthétique pour votre piscine.</w:t>
      </w:r>
    </w:p>
    <w:p w14:paraId="3C0A65E1" w14:textId="77777777" w:rsidR="00F23E1A" w:rsidRDefault="00F23E1A"/>
    <w:sectPr w:rsidR="00F23E1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47A11"/>
    <w:multiLevelType w:val="multilevel"/>
    <w:tmpl w:val="775E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E24E0"/>
    <w:multiLevelType w:val="multilevel"/>
    <w:tmpl w:val="B398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B3208"/>
    <w:multiLevelType w:val="multilevel"/>
    <w:tmpl w:val="2848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42F2B"/>
    <w:multiLevelType w:val="multilevel"/>
    <w:tmpl w:val="68C60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949171">
    <w:abstractNumId w:val="3"/>
  </w:num>
  <w:num w:numId="2" w16cid:durableId="2016690884">
    <w:abstractNumId w:val="1"/>
  </w:num>
  <w:num w:numId="3" w16cid:durableId="2047634243">
    <w:abstractNumId w:val="0"/>
  </w:num>
  <w:num w:numId="4" w16cid:durableId="285241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59"/>
    <w:rsid w:val="00046798"/>
    <w:rsid w:val="00101B67"/>
    <w:rsid w:val="00250885"/>
    <w:rsid w:val="00291586"/>
    <w:rsid w:val="00414595"/>
    <w:rsid w:val="00456679"/>
    <w:rsid w:val="00457CFD"/>
    <w:rsid w:val="00517459"/>
    <w:rsid w:val="00594603"/>
    <w:rsid w:val="007F0971"/>
    <w:rsid w:val="009F58AC"/>
    <w:rsid w:val="00B17853"/>
    <w:rsid w:val="00BB083C"/>
    <w:rsid w:val="00D977C0"/>
    <w:rsid w:val="00F20F59"/>
    <w:rsid w:val="00F2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1D0E"/>
  <w15:chartTrackingRefBased/>
  <w15:docId w15:val="{6D811C47-BEEB-4D22-A954-D5A81978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0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0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0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0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0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0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0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0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0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0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0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0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0F5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0F5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0F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0F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0F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0F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0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0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0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0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0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0F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0F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0F5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0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0F5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0F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Mercier</dc:creator>
  <cp:keywords/>
  <dc:description/>
  <cp:lastModifiedBy>Alexis Mercier</cp:lastModifiedBy>
  <cp:revision>11</cp:revision>
  <dcterms:created xsi:type="dcterms:W3CDTF">2025-05-28T21:00:00Z</dcterms:created>
  <dcterms:modified xsi:type="dcterms:W3CDTF">2025-05-28T21:06:00Z</dcterms:modified>
</cp:coreProperties>
</file>